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7F496F23" w14:textId="6B473E4D" w:rsidR="00815114" w:rsidRDefault="000702CE" w:rsidP="00EC73E1">
      <w:pPr>
        <w:pStyle w:val="Titolo1"/>
        <w:spacing w:before="0" w:after="120"/>
        <w:rPr>
          <w:iCs/>
        </w:rPr>
      </w:pPr>
      <w:bookmarkStart w:id="0" w:name="_Hlk146558377"/>
      <w:r w:rsidRPr="000702CE">
        <w:t>Amico, come mai sei entrato qui senza l’abito nuziale?</w:t>
      </w:r>
    </w:p>
    <w:p w14:paraId="1D216765" w14:textId="5545E5B7" w:rsidR="00815114" w:rsidRDefault="000702CE" w:rsidP="002C4EDB">
      <w:pPr>
        <w:spacing w:after="120"/>
        <w:jc w:val="both"/>
        <w:rPr>
          <w:rFonts w:ascii="Arial" w:hAnsi="Arial" w:cs="Arial"/>
          <w:iCs/>
        </w:rPr>
      </w:pPr>
      <w:r>
        <w:rPr>
          <w:rFonts w:ascii="Arial" w:hAnsi="Arial" w:cs="Arial"/>
          <w:iCs/>
        </w:rPr>
        <w:t xml:space="preserve">Ogni Parola del Vangelo condanna oggi e sempre ogni pensiero di falsità, di menzogna, di inganno contro il Padre celeste, con Cristo Gesù, contro lo Spirito santo, contro la Vergine Maria, </w:t>
      </w:r>
      <w:r w:rsidR="0053154D">
        <w:rPr>
          <w:rFonts w:ascii="Arial" w:hAnsi="Arial" w:cs="Arial"/>
          <w:iCs/>
        </w:rPr>
        <w:t xml:space="preserve">contro </w:t>
      </w:r>
      <w:r>
        <w:rPr>
          <w:rFonts w:ascii="Arial" w:hAnsi="Arial" w:cs="Arial"/>
          <w:iCs/>
        </w:rPr>
        <w:t>la loro purissima carità, la loro santissima misericordia, il loro purissimo amore. Prima di essere chiamati siamo tutti figli di Adamo, tutti concepiti nel peccato, tutti viventi nel peccato. Perché il Signore ci chiama? Per partecipare al banchetto della sapienza, al banchetto della grazia, al banchetto della vita eterna, al banchetto della carità, al banchetto della pace, al banchetto della luce. Per partecipare a questo banchetto dobbiamo indossare l’abito nuziale. Qual è questo abito nuziale? In verità non so tratta di quale stoffa più o meno preziosa e cara. L’abito nuziale è Cristo Gesù, il Figlio Unigenito</w:t>
      </w:r>
      <w:r w:rsidR="0053154D">
        <w:rPr>
          <w:rFonts w:ascii="Arial" w:hAnsi="Arial" w:cs="Arial"/>
          <w:iCs/>
        </w:rPr>
        <w:t xml:space="preserve"> del Padre</w:t>
      </w:r>
      <w:r>
        <w:rPr>
          <w:rFonts w:ascii="Arial" w:hAnsi="Arial" w:cs="Arial"/>
          <w:iCs/>
        </w:rPr>
        <w:t xml:space="preserve">. Ci rivestiamo di Lui e possiamo rimanere in eterno nella sala del convito. </w:t>
      </w:r>
    </w:p>
    <w:p w14:paraId="7A62B694" w14:textId="15404CAB" w:rsidR="000702CE" w:rsidRPr="00960E60" w:rsidRDefault="00960E60" w:rsidP="002C4EDB">
      <w:pPr>
        <w:spacing w:after="120"/>
        <w:jc w:val="both"/>
        <w:rPr>
          <w:rFonts w:ascii="Arial" w:hAnsi="Arial" w:cs="Arial"/>
          <w:i/>
        </w:rPr>
      </w:pPr>
      <w:r>
        <w:rPr>
          <w:rFonts w:ascii="Arial" w:hAnsi="Arial" w:cs="Arial"/>
          <w:iCs/>
        </w:rPr>
        <w:t xml:space="preserve">Così si rivolge l’Apostolo Paolo ai Galati: </w:t>
      </w:r>
      <w:r w:rsidRPr="00960E60">
        <w:rPr>
          <w:rFonts w:ascii="Arial" w:hAnsi="Arial" w:cs="Arial"/>
          <w:i/>
        </w:rPr>
        <w:t>“</w:t>
      </w:r>
      <w:r w:rsidRPr="00960E60">
        <w:rPr>
          <w:rFonts w:ascii="Arial" w:hAnsi="Arial" w:cs="Arial"/>
          <w:i/>
        </w:rPr>
        <w:t xml:space="preserve">Ma prima che venisse la fede, noi eravamo custoditi e rinchiusi sotto la Legge, in attesa della fede che doveva essere rivelata. </w:t>
      </w:r>
      <w:r w:rsidRPr="00960E60">
        <w:rPr>
          <w:rFonts w:ascii="Arial" w:hAnsi="Arial" w:cs="Arial"/>
          <w:i/>
        </w:rPr>
        <w:t>Così</w:t>
      </w:r>
      <w:r w:rsidRPr="00960E60">
        <w:rPr>
          <w:rFonts w:ascii="Arial" w:hAnsi="Arial" w:cs="Arial"/>
          <w:i/>
        </w:rPr>
        <w:t xml:space="preserve"> la Legge è stata per noi un pedagogo, fino a Cristo, perché fossimo giustificati per la fede. </w:t>
      </w:r>
      <w:r w:rsidRPr="00960E60">
        <w:rPr>
          <w:rFonts w:ascii="Arial" w:hAnsi="Arial" w:cs="Arial"/>
          <w:i/>
        </w:rPr>
        <w:t>Sopraggiunta</w:t>
      </w:r>
      <w:r w:rsidRPr="00960E60">
        <w:rPr>
          <w:rFonts w:ascii="Arial" w:hAnsi="Arial" w:cs="Arial"/>
          <w:i/>
        </w:rPr>
        <w:t xml:space="preserve"> la fede, non siamo più sotto un pedagogo. </w:t>
      </w:r>
      <w:r w:rsidRPr="00960E60">
        <w:rPr>
          <w:rFonts w:ascii="Arial" w:hAnsi="Arial" w:cs="Arial"/>
          <w:i/>
        </w:rPr>
        <w:t>Tutti</w:t>
      </w:r>
      <w:r w:rsidRPr="00960E60">
        <w:rPr>
          <w:rFonts w:ascii="Arial" w:hAnsi="Arial" w:cs="Arial"/>
          <w:i/>
        </w:rPr>
        <w:t xml:space="preserve"> voi infatti siete figli di Dio mediante la fede in Cristo Gesù, </w:t>
      </w:r>
      <w:r w:rsidRPr="00960E60">
        <w:rPr>
          <w:rFonts w:ascii="Arial" w:hAnsi="Arial" w:cs="Arial"/>
          <w:i/>
        </w:rPr>
        <w:t>poiché</w:t>
      </w:r>
      <w:r w:rsidRPr="00960E60">
        <w:rPr>
          <w:rFonts w:ascii="Arial" w:hAnsi="Arial" w:cs="Arial"/>
          <w:i/>
        </w:rPr>
        <w:t xml:space="preserve"> quanti siete stati battezzati in Cristo vi siete rivestiti di Cristo. </w:t>
      </w:r>
      <w:r w:rsidRPr="00960E60">
        <w:rPr>
          <w:rFonts w:ascii="Arial" w:hAnsi="Arial" w:cs="Arial"/>
          <w:i/>
        </w:rPr>
        <w:t>Non</w:t>
      </w:r>
      <w:r w:rsidRPr="00960E60">
        <w:rPr>
          <w:rFonts w:ascii="Arial" w:hAnsi="Arial" w:cs="Arial"/>
          <w:i/>
        </w:rPr>
        <w:t xml:space="preserve"> c’è Giudeo né Greco; non c’è schiavo né libero; non c’è maschio e femmina, perché tutti voi siete uno in Cristo Gesù. </w:t>
      </w:r>
      <w:r w:rsidRPr="00960E60">
        <w:rPr>
          <w:rFonts w:ascii="Arial" w:hAnsi="Arial" w:cs="Arial"/>
          <w:i/>
        </w:rPr>
        <w:t>Se</w:t>
      </w:r>
      <w:r w:rsidRPr="00960E60">
        <w:rPr>
          <w:rFonts w:ascii="Arial" w:hAnsi="Arial" w:cs="Arial"/>
          <w:i/>
        </w:rPr>
        <w:t xml:space="preserve"> appartenete a Cristo, allora siete discendenza di Abramo, eredi secondo la promessa</w:t>
      </w:r>
      <w:r>
        <w:rPr>
          <w:rFonts w:ascii="Arial" w:hAnsi="Arial" w:cs="Arial"/>
          <w:i/>
        </w:rPr>
        <w:t>.</w:t>
      </w:r>
      <w:r w:rsidRPr="00960E60">
        <w:rPr>
          <w:rFonts w:ascii="Arial" w:hAnsi="Arial" w:cs="Arial"/>
          <w:i/>
        </w:rPr>
        <w:t xml:space="preserve"> </w:t>
      </w:r>
    </w:p>
    <w:p w14:paraId="05D69282" w14:textId="5C35769A" w:rsidR="00960E60" w:rsidRPr="00960E60" w:rsidRDefault="00960E60" w:rsidP="002C4EDB">
      <w:pPr>
        <w:spacing w:after="120"/>
        <w:jc w:val="both"/>
        <w:rPr>
          <w:rFonts w:ascii="Arial" w:hAnsi="Arial" w:cs="Arial"/>
          <w:iCs/>
        </w:rPr>
      </w:pPr>
      <w:r w:rsidRPr="00EC73E1">
        <w:rPr>
          <w:rFonts w:ascii="Arial" w:hAnsi="Arial" w:cs="Arial"/>
          <w:i/>
        </w:rPr>
        <w:t>Dico</w:t>
      </w:r>
      <w:r w:rsidRPr="00EC73E1">
        <w:rPr>
          <w:rFonts w:ascii="Arial" w:hAnsi="Arial" w:cs="Arial"/>
          <w:i/>
        </w:rPr>
        <w:t xml:space="preserve"> ancora: per tutto il tempo che l’erede è fanciullo, non è per nulla differente da uno schiavo, benché sia padrone di tutto, ma </w:t>
      </w:r>
      <w:r w:rsidRPr="00EC73E1">
        <w:rPr>
          <w:rFonts w:ascii="Arial" w:hAnsi="Arial" w:cs="Arial"/>
          <w:i/>
        </w:rPr>
        <w:t>dipende</w:t>
      </w:r>
      <w:r w:rsidRPr="00EC73E1">
        <w:rPr>
          <w:rFonts w:ascii="Arial" w:hAnsi="Arial" w:cs="Arial"/>
          <w:i/>
        </w:rPr>
        <w:t xml:space="preserve"> da tutori e amministratori fino al termine prestabilito dal padre. </w:t>
      </w:r>
      <w:r w:rsidRPr="00EC73E1">
        <w:rPr>
          <w:rFonts w:ascii="Arial" w:hAnsi="Arial" w:cs="Arial"/>
          <w:i/>
        </w:rPr>
        <w:t>Così</w:t>
      </w:r>
      <w:r w:rsidRPr="00EC73E1">
        <w:rPr>
          <w:rFonts w:ascii="Arial" w:hAnsi="Arial" w:cs="Arial"/>
          <w:i/>
        </w:rPr>
        <w:t xml:space="preserve"> anche noi, quando eravamo fanciulli, eravamo schiavi degli elementi del mondo. </w:t>
      </w:r>
      <w:r w:rsidRPr="00EC73E1">
        <w:rPr>
          <w:rFonts w:ascii="Arial" w:hAnsi="Arial" w:cs="Arial"/>
          <w:i/>
        </w:rPr>
        <w:t>Ma</w:t>
      </w:r>
      <w:r w:rsidRPr="00EC73E1">
        <w:rPr>
          <w:rFonts w:ascii="Arial" w:hAnsi="Arial" w:cs="Arial"/>
          <w:i/>
        </w:rPr>
        <w:t xml:space="preserve"> quando venne la pienezza del tempo, Dio mandò il suo Figlio, nato da donna, nato sotto la Legge, </w:t>
      </w:r>
      <w:r w:rsidRPr="00EC73E1">
        <w:rPr>
          <w:rFonts w:ascii="Arial" w:hAnsi="Arial" w:cs="Arial"/>
          <w:i/>
        </w:rPr>
        <w:t>per</w:t>
      </w:r>
      <w:r w:rsidRPr="00EC73E1">
        <w:rPr>
          <w:rFonts w:ascii="Arial" w:hAnsi="Arial" w:cs="Arial"/>
          <w:i/>
        </w:rPr>
        <w:t xml:space="preserve"> riscattare quelli che erano sotto la Legge, perché ricevessimo l’adozione a figli. </w:t>
      </w:r>
      <w:r w:rsidRPr="00EC73E1">
        <w:rPr>
          <w:rFonts w:ascii="Arial" w:hAnsi="Arial" w:cs="Arial"/>
          <w:i/>
        </w:rPr>
        <w:t>E</w:t>
      </w:r>
      <w:r w:rsidRPr="00EC73E1">
        <w:rPr>
          <w:rFonts w:ascii="Arial" w:hAnsi="Arial" w:cs="Arial"/>
          <w:i/>
        </w:rPr>
        <w:t xml:space="preserve"> che voi siete figli lo prova il fatto che Dio mandò nei nostri cuori lo Spirito del suo Figlio, il quale grida: «Abbà! Padre!». </w:t>
      </w:r>
      <w:r w:rsidRPr="00EC73E1">
        <w:rPr>
          <w:rFonts w:ascii="Arial" w:hAnsi="Arial" w:cs="Arial"/>
          <w:i/>
        </w:rPr>
        <w:t>Quindi</w:t>
      </w:r>
      <w:r w:rsidRPr="00EC73E1">
        <w:rPr>
          <w:rFonts w:ascii="Arial" w:hAnsi="Arial" w:cs="Arial"/>
          <w:i/>
        </w:rPr>
        <w:t xml:space="preserve"> non sei più schiavo, ma figlio e, se figlio, sei anche erede per grazia di Dio.</w:t>
      </w:r>
      <w:r w:rsidRPr="00EC73E1">
        <w:rPr>
          <w:rFonts w:ascii="Arial" w:hAnsi="Arial" w:cs="Arial"/>
          <w:i/>
        </w:rPr>
        <w:t xml:space="preserve"> Ma</w:t>
      </w:r>
      <w:r w:rsidRPr="00EC73E1">
        <w:rPr>
          <w:rFonts w:ascii="Arial" w:hAnsi="Arial" w:cs="Arial"/>
          <w:i/>
        </w:rPr>
        <w:t xml:space="preserve"> un tempo, per la vostra ignoranza di Dio, voi eravate sottomessi a divinità che in realtà non lo sono. </w:t>
      </w:r>
      <w:r w:rsidRPr="00EC73E1">
        <w:rPr>
          <w:rFonts w:ascii="Arial" w:hAnsi="Arial" w:cs="Arial"/>
          <w:i/>
        </w:rPr>
        <w:t>Ora</w:t>
      </w:r>
      <w:r w:rsidRPr="00EC73E1">
        <w:rPr>
          <w:rFonts w:ascii="Arial" w:hAnsi="Arial" w:cs="Arial"/>
          <w:i/>
        </w:rPr>
        <w:t xml:space="preserve"> invece che avete conosciuto Dio, anzi da lui siete stati conosciuti, come potete rivolgervi di nuovo a quei deboli e miserabili elementi, ai quali di nuovo come un tempo volete servire? </w:t>
      </w:r>
      <w:r w:rsidRPr="00EC73E1">
        <w:rPr>
          <w:rFonts w:ascii="Arial" w:hAnsi="Arial" w:cs="Arial"/>
          <w:i/>
        </w:rPr>
        <w:t>Voi</w:t>
      </w:r>
      <w:r w:rsidRPr="00EC73E1">
        <w:rPr>
          <w:rFonts w:ascii="Arial" w:hAnsi="Arial" w:cs="Arial"/>
          <w:i/>
        </w:rPr>
        <w:t xml:space="preserve"> infatti osservate scrupolosamente giorni, mesi, stagioni e anni! </w:t>
      </w:r>
      <w:r w:rsidRPr="00EC73E1">
        <w:rPr>
          <w:rFonts w:ascii="Arial" w:hAnsi="Arial" w:cs="Arial"/>
          <w:i/>
        </w:rPr>
        <w:t>Temo</w:t>
      </w:r>
      <w:r w:rsidRPr="00EC73E1">
        <w:rPr>
          <w:rFonts w:ascii="Arial" w:hAnsi="Arial" w:cs="Arial"/>
          <w:i/>
        </w:rPr>
        <w:t xml:space="preserve"> per voi di essermi affaticato invano a vostro riguardo</w:t>
      </w:r>
      <w:r w:rsidRPr="00EC73E1">
        <w:rPr>
          <w:rFonts w:ascii="Arial" w:hAnsi="Arial" w:cs="Arial"/>
          <w:i/>
        </w:rPr>
        <w:t xml:space="preserve">” </w:t>
      </w:r>
      <w:r w:rsidRPr="00EC73E1">
        <w:rPr>
          <w:rFonts w:ascii="Arial" w:hAnsi="Arial" w:cs="Arial"/>
          <w:i/>
        </w:rPr>
        <w:t>(Gal 3,23-</w:t>
      </w:r>
      <w:r w:rsidRPr="00EC73E1">
        <w:rPr>
          <w:rFonts w:ascii="Arial" w:hAnsi="Arial" w:cs="Arial"/>
          <w:i/>
        </w:rPr>
        <w:t>4.11).</w:t>
      </w:r>
      <w:r>
        <w:rPr>
          <w:rFonts w:ascii="Arial" w:hAnsi="Arial" w:cs="Arial"/>
          <w:i/>
        </w:rPr>
        <w:t xml:space="preserve"> </w:t>
      </w:r>
      <w:r>
        <w:rPr>
          <w:rFonts w:ascii="Arial" w:hAnsi="Arial" w:cs="Arial"/>
          <w:iCs/>
        </w:rPr>
        <w:t xml:space="preserve">Ci si riveste di tutto Cristo: della sua anima, del suo corpo, del suo spirito, dei suoi pensieri, dei suoi desideri, della sua Parola, della sua santità, della sua croce, della sua risurrezione, dalla sua luce, della sua verità, </w:t>
      </w:r>
      <w:r w:rsidR="00EC73E1">
        <w:rPr>
          <w:rFonts w:ascii="Arial" w:hAnsi="Arial" w:cs="Arial"/>
          <w:iCs/>
        </w:rPr>
        <w:t xml:space="preserve">del suo Santo Spirito e anche del Padre e della Vergine Maria. Questa è la veste nuziale da indossare. </w:t>
      </w:r>
    </w:p>
    <w:p w14:paraId="56218AE4" w14:textId="7F7E92F6" w:rsidR="00540870" w:rsidRPr="00960E60" w:rsidRDefault="009A4F0E" w:rsidP="00815114">
      <w:pPr>
        <w:spacing w:after="120"/>
        <w:jc w:val="both"/>
        <w:rPr>
          <w:rFonts w:ascii="Arial" w:hAnsi="Arial" w:cs="Arial"/>
          <w:i/>
          <w:iCs/>
        </w:rPr>
      </w:pPr>
      <w:r w:rsidRPr="00960E60">
        <w:rPr>
          <w:rFonts w:ascii="Arial" w:hAnsi="Arial" w:cs="Arial"/>
          <w:i/>
          <w:iCs/>
        </w:rPr>
        <w:t xml:space="preserve">Gesù riprese a parlare loro con parabole e disse: «Il regno dei cieli è simile a un re, che fece una festa di nozze per suo figlio. </w:t>
      </w:r>
      <w:r w:rsidR="000702CE" w:rsidRPr="00960E60">
        <w:rPr>
          <w:rFonts w:ascii="Arial" w:hAnsi="Arial" w:cs="Arial"/>
          <w:i/>
          <w:iCs/>
        </w:rPr>
        <w:t>Egli</w:t>
      </w:r>
      <w:r w:rsidRPr="00960E60">
        <w:rPr>
          <w:rFonts w:ascii="Arial" w:hAnsi="Arial" w:cs="Arial"/>
          <w:i/>
          <w:iCs/>
        </w:rPr>
        <w:t xml:space="preserve"> mandò i suoi servi a chiamare gli invitati alle nozze, ma questi non volevano venire. </w:t>
      </w:r>
      <w:r w:rsidR="000702CE" w:rsidRPr="00960E60">
        <w:rPr>
          <w:rFonts w:ascii="Arial" w:hAnsi="Arial" w:cs="Arial"/>
          <w:i/>
          <w:iCs/>
        </w:rPr>
        <w:t>Mandò</w:t>
      </w:r>
      <w:r w:rsidRPr="00960E60">
        <w:rPr>
          <w:rFonts w:ascii="Arial" w:hAnsi="Arial" w:cs="Arial"/>
          <w:i/>
          <w:iCs/>
        </w:rPr>
        <w:t xml:space="preserve"> di nuovo altri servi con quest’ordine: “Dite agli invitati: Ecco, ho preparato il mio pranzo; i miei buoi e gli animali ingrassati sono già uccisi e tutto è pronto; venite alle nozze!”. </w:t>
      </w:r>
      <w:r w:rsidR="000702CE" w:rsidRPr="00960E60">
        <w:rPr>
          <w:rFonts w:ascii="Arial" w:hAnsi="Arial" w:cs="Arial"/>
          <w:i/>
          <w:iCs/>
        </w:rPr>
        <w:t>Ma</w:t>
      </w:r>
      <w:r w:rsidRPr="00960E60">
        <w:rPr>
          <w:rFonts w:ascii="Arial" w:hAnsi="Arial" w:cs="Arial"/>
          <w:i/>
          <w:iCs/>
        </w:rPr>
        <w:t xml:space="preserve"> quelli non se ne curarono e andarono chi al proprio campo, chi ai propri affari; </w:t>
      </w:r>
      <w:r w:rsidR="000702CE" w:rsidRPr="00960E60">
        <w:rPr>
          <w:rFonts w:ascii="Arial" w:hAnsi="Arial" w:cs="Arial"/>
          <w:i/>
          <w:iCs/>
        </w:rPr>
        <w:t>altri</w:t>
      </w:r>
      <w:r w:rsidRPr="00960E60">
        <w:rPr>
          <w:rFonts w:ascii="Arial" w:hAnsi="Arial" w:cs="Arial"/>
          <w:i/>
          <w:iCs/>
        </w:rPr>
        <w:t xml:space="preserve"> poi presero i suoi servi, li insultarono e li uccisero. </w:t>
      </w:r>
      <w:r w:rsidR="000702CE" w:rsidRPr="00960E60">
        <w:rPr>
          <w:rFonts w:ascii="Arial" w:hAnsi="Arial" w:cs="Arial"/>
          <w:i/>
          <w:iCs/>
        </w:rPr>
        <w:t>Allora</w:t>
      </w:r>
      <w:r w:rsidRPr="00960E60">
        <w:rPr>
          <w:rFonts w:ascii="Arial" w:hAnsi="Arial" w:cs="Arial"/>
          <w:i/>
          <w:iCs/>
        </w:rPr>
        <w:t xml:space="preserve"> il re si indignò: mandò le sue truppe, fece uccidere quegli assassini e diede alle fiamme la loro città. </w:t>
      </w:r>
      <w:r w:rsidR="000702CE" w:rsidRPr="00960E60">
        <w:rPr>
          <w:rFonts w:ascii="Arial" w:hAnsi="Arial" w:cs="Arial"/>
          <w:i/>
          <w:iCs/>
        </w:rPr>
        <w:t>Poi</w:t>
      </w:r>
      <w:r w:rsidRPr="00960E60">
        <w:rPr>
          <w:rFonts w:ascii="Arial" w:hAnsi="Arial" w:cs="Arial"/>
          <w:i/>
          <w:iCs/>
        </w:rPr>
        <w:t xml:space="preserve"> disse ai suoi servi: “La festa di nozze è pronta, ma gli invitati non erano degni; </w:t>
      </w:r>
      <w:r w:rsidR="000702CE" w:rsidRPr="00960E60">
        <w:rPr>
          <w:rFonts w:ascii="Arial" w:hAnsi="Arial" w:cs="Arial"/>
          <w:i/>
          <w:iCs/>
        </w:rPr>
        <w:t>andate</w:t>
      </w:r>
      <w:r w:rsidRPr="00960E60">
        <w:rPr>
          <w:rFonts w:ascii="Arial" w:hAnsi="Arial" w:cs="Arial"/>
          <w:i/>
          <w:iCs/>
        </w:rPr>
        <w:t xml:space="preserve"> ora ai crocicchi delle strade e tutti quelli che troverete, chiamateli alle nozze”. </w:t>
      </w:r>
      <w:r w:rsidR="000702CE" w:rsidRPr="00960E60">
        <w:rPr>
          <w:rFonts w:ascii="Arial" w:hAnsi="Arial" w:cs="Arial"/>
          <w:i/>
          <w:iCs/>
        </w:rPr>
        <w:t>Usciti</w:t>
      </w:r>
      <w:r w:rsidRPr="00960E60">
        <w:rPr>
          <w:rFonts w:ascii="Arial" w:hAnsi="Arial" w:cs="Arial"/>
          <w:i/>
          <w:iCs/>
        </w:rPr>
        <w:t xml:space="preserve"> per le strade, quei servi radunarono tutti quelli che trovarono, cattivi e buoni, e la sala delle nozze si riempì di commensali. Il re entrò per vedere i commensali e lì scorse un uomo che non indossava l’abito nuziale. Gli disse: “</w:t>
      </w:r>
      <w:bookmarkStart w:id="1" w:name="_Hlk195545809"/>
      <w:r w:rsidRPr="00960E60">
        <w:rPr>
          <w:rFonts w:ascii="Arial" w:hAnsi="Arial" w:cs="Arial"/>
          <w:i/>
          <w:iCs/>
        </w:rPr>
        <w:t>Amico, come mai sei entrato qui senza l’abito nuziale?</w:t>
      </w:r>
      <w:bookmarkEnd w:id="1"/>
      <w:r w:rsidRPr="00960E60">
        <w:rPr>
          <w:rFonts w:ascii="Arial" w:hAnsi="Arial" w:cs="Arial"/>
          <w:i/>
          <w:iCs/>
        </w:rPr>
        <w:t xml:space="preserve">”. Quello ammutolì. </w:t>
      </w:r>
      <w:r w:rsidR="000702CE" w:rsidRPr="00960E60">
        <w:rPr>
          <w:rFonts w:ascii="Arial" w:hAnsi="Arial" w:cs="Arial"/>
          <w:i/>
          <w:iCs/>
        </w:rPr>
        <w:t>Allora</w:t>
      </w:r>
      <w:r w:rsidRPr="00960E60">
        <w:rPr>
          <w:rFonts w:ascii="Arial" w:hAnsi="Arial" w:cs="Arial"/>
          <w:i/>
          <w:iCs/>
        </w:rPr>
        <w:t xml:space="preserve"> il re ordinò ai servi: “Legatelo mani e piedi e gettatelo fuori nelle tenebre; là sarà pianto e stridore di denti”. </w:t>
      </w:r>
      <w:r w:rsidR="000702CE" w:rsidRPr="00960E60">
        <w:rPr>
          <w:rFonts w:ascii="Arial" w:hAnsi="Arial" w:cs="Arial"/>
          <w:i/>
          <w:iCs/>
        </w:rPr>
        <w:t>Perché</w:t>
      </w:r>
      <w:r w:rsidRPr="00960E60">
        <w:rPr>
          <w:rFonts w:ascii="Arial" w:hAnsi="Arial" w:cs="Arial"/>
          <w:i/>
          <w:iCs/>
        </w:rPr>
        <w:t xml:space="preserve"> molti sono chiamati, ma pochi eletti». </w:t>
      </w:r>
      <w:r w:rsidR="00540870" w:rsidRPr="00960E60">
        <w:rPr>
          <w:rFonts w:ascii="Arial" w:hAnsi="Arial" w:cs="Arial"/>
          <w:i/>
          <w:iCs/>
        </w:rPr>
        <w:t xml:space="preserve">(Mt </w:t>
      </w:r>
      <w:r w:rsidR="00CD1A70" w:rsidRPr="00960E60">
        <w:rPr>
          <w:rFonts w:ascii="Arial" w:hAnsi="Arial" w:cs="Arial"/>
          <w:i/>
          <w:iCs/>
        </w:rPr>
        <w:t>2</w:t>
      </w:r>
      <w:r w:rsidRPr="00960E60">
        <w:rPr>
          <w:rFonts w:ascii="Arial" w:hAnsi="Arial" w:cs="Arial"/>
          <w:i/>
          <w:iCs/>
        </w:rPr>
        <w:t>1</w:t>
      </w:r>
      <w:r w:rsidR="00CD1A70" w:rsidRPr="00960E60">
        <w:rPr>
          <w:rFonts w:ascii="Arial" w:hAnsi="Arial" w:cs="Arial"/>
          <w:i/>
          <w:iCs/>
        </w:rPr>
        <w:t xml:space="preserve">, </w:t>
      </w:r>
      <w:r w:rsidRPr="00960E60">
        <w:rPr>
          <w:rFonts w:ascii="Arial" w:hAnsi="Arial" w:cs="Arial"/>
          <w:i/>
          <w:iCs/>
        </w:rPr>
        <w:t>1</w:t>
      </w:r>
      <w:r w:rsidR="00CD1A70" w:rsidRPr="00960E60">
        <w:rPr>
          <w:rFonts w:ascii="Arial" w:hAnsi="Arial" w:cs="Arial"/>
          <w:i/>
          <w:iCs/>
        </w:rPr>
        <w:t>-</w:t>
      </w:r>
      <w:r w:rsidRPr="00960E60">
        <w:rPr>
          <w:rFonts w:ascii="Arial" w:hAnsi="Arial" w:cs="Arial"/>
          <w:i/>
          <w:iCs/>
        </w:rPr>
        <w:t>1</w:t>
      </w:r>
      <w:r w:rsidR="008525B0" w:rsidRPr="00960E60">
        <w:rPr>
          <w:rFonts w:ascii="Arial" w:hAnsi="Arial" w:cs="Arial"/>
          <w:i/>
          <w:iCs/>
        </w:rPr>
        <w:t>4</w:t>
      </w:r>
      <w:r w:rsidR="006D59C6" w:rsidRPr="00960E60">
        <w:rPr>
          <w:rFonts w:ascii="Arial" w:hAnsi="Arial" w:cs="Arial"/>
          <w:i/>
          <w:iCs/>
        </w:rPr>
        <w:t>)</w:t>
      </w:r>
      <w:bookmarkEnd w:id="0"/>
      <w:r w:rsidR="0067773A" w:rsidRPr="00960E60">
        <w:rPr>
          <w:rFonts w:ascii="Arial" w:hAnsi="Arial" w:cs="Arial"/>
          <w:i/>
          <w:iCs/>
        </w:rPr>
        <w:t>.</w:t>
      </w:r>
    </w:p>
    <w:p w14:paraId="6269464E" w14:textId="758A78BD" w:rsidR="00484E38" w:rsidRPr="002F7471" w:rsidRDefault="00EC73E1" w:rsidP="00EC73E1">
      <w:pPr>
        <w:spacing w:after="120"/>
        <w:jc w:val="both"/>
        <w:rPr>
          <w:rFonts w:ascii="Arial" w:hAnsi="Arial" w:cs="Arial"/>
          <w:b/>
          <w:bCs/>
        </w:rPr>
      </w:pPr>
      <w:r>
        <w:rPr>
          <w:rFonts w:ascii="Arial" w:hAnsi="Arial" w:cs="Arial"/>
        </w:rPr>
        <w:t xml:space="preserve">Ecco invece l’insegnamento che dona ai Colossesi: </w:t>
      </w:r>
      <w:r w:rsidRPr="00EC73E1">
        <w:rPr>
          <w:rFonts w:ascii="Arial" w:hAnsi="Arial" w:cs="Arial"/>
          <w:i/>
          <w:iCs/>
        </w:rPr>
        <w:t>“</w:t>
      </w:r>
      <w:r w:rsidR="00960E60" w:rsidRPr="00EC73E1">
        <w:rPr>
          <w:rFonts w:ascii="Arial" w:hAnsi="Arial"/>
          <w:i/>
          <w:iCs/>
        </w:rPr>
        <w:t xml:space="preserve">Se dunque siete risorti con Cristo, cercate le cose di lassù, dove è Cristo, seduto alla destra di Dio; </w:t>
      </w:r>
      <w:r w:rsidRPr="00EC73E1">
        <w:rPr>
          <w:rFonts w:ascii="Arial" w:hAnsi="Arial"/>
          <w:i/>
          <w:iCs/>
        </w:rPr>
        <w:t>rivolgete</w:t>
      </w:r>
      <w:r w:rsidR="00960E60" w:rsidRPr="00EC73E1">
        <w:rPr>
          <w:rFonts w:ascii="Arial" w:hAnsi="Arial"/>
          <w:i/>
          <w:iCs/>
        </w:rPr>
        <w:t xml:space="preserve"> il pensiero alle cose di lassù, non a quelle della terra. </w:t>
      </w:r>
      <w:r w:rsidRPr="00EC73E1">
        <w:rPr>
          <w:rFonts w:ascii="Arial" w:hAnsi="Arial"/>
          <w:i/>
          <w:iCs/>
        </w:rPr>
        <w:t>Voi</w:t>
      </w:r>
      <w:r w:rsidR="00960E60" w:rsidRPr="00EC73E1">
        <w:rPr>
          <w:rFonts w:ascii="Arial" w:hAnsi="Arial"/>
          <w:i/>
          <w:iCs/>
        </w:rPr>
        <w:t xml:space="preserve"> infatti siete morti e la vostra vita è nascosta con Cristo in Dio! </w:t>
      </w:r>
      <w:r w:rsidRPr="00EC73E1">
        <w:rPr>
          <w:rFonts w:ascii="Arial" w:hAnsi="Arial"/>
          <w:i/>
          <w:iCs/>
        </w:rPr>
        <w:t>Quando</w:t>
      </w:r>
      <w:r w:rsidR="00960E60" w:rsidRPr="00EC73E1">
        <w:rPr>
          <w:rFonts w:ascii="Arial" w:hAnsi="Arial"/>
          <w:i/>
          <w:iCs/>
        </w:rPr>
        <w:t xml:space="preserve"> Cristo, vostra vita, sarà manifestato, allora anche voi apparirete con lui nella gloria.</w:t>
      </w:r>
      <w:r w:rsidRPr="00EC73E1">
        <w:rPr>
          <w:rFonts w:ascii="Arial" w:hAnsi="Arial"/>
          <w:i/>
          <w:iCs/>
        </w:rPr>
        <w:t xml:space="preserve"> Fate</w:t>
      </w:r>
      <w:r w:rsidR="00960E60" w:rsidRPr="00EC73E1">
        <w:rPr>
          <w:rFonts w:ascii="Arial" w:hAnsi="Arial"/>
          <w:i/>
          <w:iCs/>
        </w:rPr>
        <w:t xml:space="preserve"> morire dunque ciò che appartiene alla terra: impurità, immoralità, passioni, desideri cattivi e quella cupidigia che è idolatria; </w:t>
      </w:r>
      <w:r w:rsidRPr="00EC73E1">
        <w:rPr>
          <w:rFonts w:ascii="Arial" w:hAnsi="Arial"/>
          <w:i/>
          <w:iCs/>
        </w:rPr>
        <w:t>a</w:t>
      </w:r>
      <w:r w:rsidR="00960E60" w:rsidRPr="00EC73E1">
        <w:rPr>
          <w:rFonts w:ascii="Arial" w:hAnsi="Arial"/>
          <w:i/>
          <w:iCs/>
        </w:rPr>
        <w:t xml:space="preserve"> motivo di queste cose l’ira di Dio viene su coloro che gli disobbediscono. </w:t>
      </w:r>
      <w:r w:rsidRPr="00EC73E1">
        <w:rPr>
          <w:rFonts w:ascii="Arial" w:hAnsi="Arial"/>
          <w:i/>
          <w:iCs/>
        </w:rPr>
        <w:t>Anche</w:t>
      </w:r>
      <w:r w:rsidR="00960E60" w:rsidRPr="00EC73E1">
        <w:rPr>
          <w:rFonts w:ascii="Arial" w:hAnsi="Arial"/>
          <w:i/>
          <w:iCs/>
        </w:rPr>
        <w:t xml:space="preserve"> voi un tempo eravate così, quando vivevate in questi vizi. </w:t>
      </w:r>
      <w:r w:rsidRPr="00EC73E1">
        <w:rPr>
          <w:rFonts w:ascii="Arial" w:hAnsi="Arial"/>
          <w:i/>
          <w:iCs/>
        </w:rPr>
        <w:t>Ora</w:t>
      </w:r>
      <w:r w:rsidR="00960E60" w:rsidRPr="00EC73E1">
        <w:rPr>
          <w:rFonts w:ascii="Arial" w:hAnsi="Arial"/>
          <w:i/>
          <w:iCs/>
        </w:rPr>
        <w:t xml:space="preserve"> invece gettate via anche voi tutte queste cose: ira, animosità, cattiveria, insulti e discorsi osceni, che escono dalla vostra bocca. </w:t>
      </w:r>
      <w:r w:rsidRPr="00EC73E1">
        <w:rPr>
          <w:rFonts w:ascii="Arial" w:hAnsi="Arial"/>
          <w:i/>
          <w:iCs/>
        </w:rPr>
        <w:t>Non</w:t>
      </w:r>
      <w:r w:rsidR="00960E60" w:rsidRPr="00EC73E1">
        <w:rPr>
          <w:rFonts w:ascii="Arial" w:hAnsi="Arial"/>
          <w:i/>
          <w:iCs/>
        </w:rPr>
        <w:t xml:space="preserve"> dite menzogne gli uni agli altri: vi siete svestiti dell’uomo vecchio con le sue azioni e avete rivestito il nuovo, che si rinnova per una piena conoscenza, ad immagine di Colui che lo ha creato. </w:t>
      </w:r>
      <w:r w:rsidRPr="00EC73E1">
        <w:rPr>
          <w:rFonts w:ascii="Arial" w:hAnsi="Arial"/>
          <w:i/>
          <w:iCs/>
        </w:rPr>
        <w:t>Qui</w:t>
      </w:r>
      <w:r w:rsidR="00960E60" w:rsidRPr="00EC73E1">
        <w:rPr>
          <w:rFonts w:ascii="Arial" w:hAnsi="Arial"/>
          <w:i/>
          <w:iCs/>
        </w:rPr>
        <w:t xml:space="preserve"> non vi è Greco o Giudeo, circoncisione o incirconcisione, barbaro, Scita, schiavo, libero, ma Cristo è tutto e in tutti.</w:t>
      </w:r>
      <w:r w:rsidRPr="00EC73E1">
        <w:rPr>
          <w:rFonts w:ascii="Arial" w:hAnsi="Arial"/>
          <w:i/>
          <w:iCs/>
        </w:rPr>
        <w:t xml:space="preserve"> Scelti</w:t>
      </w:r>
      <w:r w:rsidR="00960E60" w:rsidRPr="00EC73E1">
        <w:rPr>
          <w:rFonts w:ascii="Arial" w:hAnsi="Arial"/>
          <w:i/>
          <w:iCs/>
        </w:rPr>
        <w:t xml:space="preserve"> da Dio, santi e amati, rivestitevi dunque di sentimenti di tenerezza, di bontà, di umiltà, di mansuetudine, di magnanimità, </w:t>
      </w:r>
      <w:r w:rsidRPr="00EC73E1">
        <w:rPr>
          <w:rFonts w:ascii="Arial" w:hAnsi="Arial"/>
          <w:i/>
          <w:iCs/>
        </w:rPr>
        <w:t>sopportandovi</w:t>
      </w:r>
      <w:r w:rsidR="00960E60" w:rsidRPr="00EC73E1">
        <w:rPr>
          <w:rFonts w:ascii="Arial" w:hAnsi="Arial"/>
          <w:i/>
          <w:iCs/>
        </w:rPr>
        <w:t xml:space="preserve"> a vicenda e perdonandovi gli uni gli altri, se qualcuno avesse di che lamentarsi nei riguardi di un altro. Come il Signore vi ha perdonato, così fate anche voi. </w:t>
      </w:r>
      <w:r w:rsidRPr="00EC73E1">
        <w:rPr>
          <w:rFonts w:ascii="Arial" w:hAnsi="Arial"/>
          <w:i/>
          <w:iCs/>
        </w:rPr>
        <w:t>Ma</w:t>
      </w:r>
      <w:r w:rsidR="00960E60" w:rsidRPr="00EC73E1">
        <w:rPr>
          <w:rFonts w:ascii="Arial" w:hAnsi="Arial"/>
          <w:i/>
          <w:iCs/>
        </w:rPr>
        <w:t xml:space="preserve"> sopra tutte queste cose rivestitevi della carità, che le unisce in modo perfetto. E la pace di Cristo regni nei vostri cuori, perché ad essa siete stati chiamati in un solo corpo. E rendete grazie!</w:t>
      </w:r>
      <w:r w:rsidRPr="00EC73E1">
        <w:rPr>
          <w:rFonts w:ascii="Arial" w:hAnsi="Arial"/>
          <w:i/>
          <w:iCs/>
        </w:rPr>
        <w:t xml:space="preserve"> La</w:t>
      </w:r>
      <w:r w:rsidR="00960E60" w:rsidRPr="00EC73E1">
        <w:rPr>
          <w:rFonts w:ascii="Arial" w:hAnsi="Arial"/>
          <w:i/>
          <w:iCs/>
        </w:rPr>
        <w:t xml:space="preserve">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00960E60" w:rsidRPr="00EC73E1">
        <w:rPr>
          <w:rFonts w:ascii="Arial" w:hAnsi="Arial"/>
          <w:i/>
          <w:iCs/>
        </w:rPr>
        <w:t xml:space="preserve"> (Col 3,1-17). </w:t>
      </w:r>
      <w:r>
        <w:rPr>
          <w:rFonts w:ascii="Arial" w:hAnsi="Arial"/>
        </w:rPr>
        <w:t xml:space="preserve">Se questa è la veste nuziale per entrare e rimanere della Chiesa e partecipare al banchetto di Cristo, al banchetto del Vangelo e al banchetto della Cena del Signore, perché oggi moltissimi cristiani affermano e insegnano che si deve entrare nella nella Chiesa e partecipare al suo banchetto vestiti con gli abiti di Satana, gli abiti del peccato, gli abbiti della negazione del Vangelo, gli abiti della riduzione a falsità e a menzogna della purissima verità rivelata? Chi afferma questo, lo afferma perché lui è vestito con gli abiti di Satana e parla con il cuore di Satana e dice parole di Satana. Madre vestita di Sole, viene e smentisci questi falsi profeti, profeti di Satana e non del Figlio tuo.                                                                                             </w:t>
      </w:r>
      <w:r w:rsidR="00D72733">
        <w:rPr>
          <w:rFonts w:ascii="Arial" w:hAnsi="Arial" w:cs="Arial"/>
          <w:b/>
        </w:rPr>
        <w:t xml:space="preserve">31 </w:t>
      </w:r>
      <w:r w:rsidR="008213BC">
        <w:rPr>
          <w:rFonts w:ascii="Arial" w:hAnsi="Arial" w:cs="Arial"/>
          <w:b/>
        </w:rPr>
        <w:t xml:space="preserve">Maggio </w:t>
      </w:r>
      <w:r w:rsidR="000A2E7B">
        <w:rPr>
          <w:rFonts w:ascii="Arial" w:hAnsi="Arial" w:cs="Arial"/>
          <w:b/>
        </w:rPr>
        <w:t>2026</w:t>
      </w:r>
    </w:p>
    <w:sectPr w:rsidR="00484E38" w:rsidRPr="002F7471" w:rsidSect="00EC73E1">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2CE"/>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54D"/>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0E60"/>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2D1A"/>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C73E1"/>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1088</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2025-04-11T14:57:00Z</dcterms:created>
  <dcterms:modified xsi:type="dcterms:W3CDTF">2025-04-14T16:29:00Z</dcterms:modified>
</cp:coreProperties>
</file>